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1E" w:rsidRDefault="00983048">
      <w:pPr>
        <w:snapToGrid w:val="0"/>
        <w:spacing w:line="600" w:lineRule="exact"/>
        <w:jc w:val="center"/>
        <w:rPr>
          <w:rFonts w:ascii="华文仿宋" w:eastAsia="华文仿宋" w:hAnsi="华文仿宋" w:cs="华文仿宋"/>
          <w:b/>
          <w:bCs/>
          <w:color w:val="000000" w:themeColor="text1"/>
          <w:sz w:val="40"/>
          <w:szCs w:val="40"/>
        </w:rPr>
      </w:pPr>
      <w:r>
        <w:rPr>
          <w:rFonts w:ascii="华文仿宋" w:eastAsia="华文仿宋" w:hAnsi="华文仿宋" w:cs="华文仿宋" w:hint="eastAsia"/>
          <w:b/>
          <w:bCs/>
          <w:color w:val="000000" w:themeColor="text1"/>
          <w:sz w:val="40"/>
          <w:szCs w:val="40"/>
        </w:rPr>
        <w:t>关于2021年度湘西</w:t>
      </w:r>
      <w:proofErr w:type="gramStart"/>
      <w:r>
        <w:rPr>
          <w:rFonts w:ascii="华文仿宋" w:eastAsia="华文仿宋" w:hAnsi="华文仿宋" w:cs="华文仿宋" w:hint="eastAsia"/>
          <w:b/>
          <w:bCs/>
          <w:color w:val="000000" w:themeColor="text1"/>
          <w:sz w:val="40"/>
          <w:szCs w:val="40"/>
        </w:rPr>
        <w:t>州科技</w:t>
      </w:r>
      <w:proofErr w:type="gramEnd"/>
      <w:r>
        <w:rPr>
          <w:rFonts w:ascii="华文仿宋" w:eastAsia="华文仿宋" w:hAnsi="华文仿宋" w:cs="华文仿宋" w:hint="eastAsia"/>
          <w:b/>
          <w:bCs/>
          <w:color w:val="000000" w:themeColor="text1"/>
          <w:sz w:val="40"/>
          <w:szCs w:val="40"/>
        </w:rPr>
        <w:t>计划项目“校地融合创新建设”专项申报的通知</w:t>
      </w:r>
    </w:p>
    <w:p w:rsidR="00F7791E" w:rsidRDefault="00F7791E"/>
    <w:p w:rsidR="00F7791E" w:rsidRDefault="00983048">
      <w:pPr>
        <w:pStyle w:val="a3"/>
        <w:shd w:val="clear" w:color="auto" w:fill="FFFFFF"/>
        <w:spacing w:before="0" w:beforeAutospacing="0" w:after="0" w:afterAutospacing="0" w:line="600" w:lineRule="exact"/>
        <w:contextualSpacing/>
        <w:jc w:val="both"/>
        <w:rPr>
          <w:rFonts w:ascii="仿宋_GB2312" w:eastAsia="仿宋_GB2312" w:hAnsi="微软雅黑"/>
          <w:b/>
          <w:bCs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b/>
          <w:bCs/>
          <w:color w:val="333333"/>
          <w:sz w:val="32"/>
          <w:szCs w:val="32"/>
        </w:rPr>
        <w:t>各学院及相关单位：</w:t>
      </w:r>
    </w:p>
    <w:p w:rsidR="00F7791E" w:rsidRDefault="00983048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contextualSpacing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根据湘西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州科技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局《关于开展2021年度湘西自治州科技创新计划项目申报工作的通知》</w:t>
      </w:r>
      <w:r w:rsidR="001B39E7">
        <w:rPr>
          <w:rFonts w:ascii="仿宋_GB2312" w:eastAsia="仿宋_GB2312" w:hAnsi="微软雅黑" w:hint="eastAsia"/>
          <w:color w:val="333333"/>
          <w:sz w:val="32"/>
          <w:szCs w:val="32"/>
        </w:rPr>
        <w:t>（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州科发〔2021〕8号</w:t>
      </w:r>
      <w:r w:rsidR="001B39E7">
        <w:rPr>
          <w:rFonts w:ascii="仿宋_GB2312" w:eastAsia="仿宋_GB2312" w:hAnsi="微软雅黑" w:hint="eastAsia"/>
          <w:color w:val="333333"/>
          <w:sz w:val="32"/>
          <w:szCs w:val="32"/>
        </w:rPr>
        <w:t>）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要求，我校对申报类别“区域创新能力建设”中“校地融合创新建设”专项进行总体</w:t>
      </w:r>
      <w:r w:rsidR="00531337">
        <w:rPr>
          <w:rFonts w:ascii="仿宋_GB2312" w:eastAsia="仿宋_GB2312" w:hAnsi="微软雅黑" w:hint="eastAsia"/>
          <w:color w:val="333333"/>
          <w:sz w:val="32"/>
          <w:szCs w:val="32"/>
        </w:rPr>
        <w:t>设计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和组织实施。现将有关事项通知如下</w:t>
      </w:r>
      <w:r w:rsidR="00531337">
        <w:rPr>
          <w:rFonts w:ascii="仿宋_GB2312" w:eastAsia="仿宋_GB2312" w:hAnsi="微软雅黑" w:hint="eastAsia"/>
          <w:color w:val="333333"/>
          <w:sz w:val="32"/>
          <w:szCs w:val="32"/>
        </w:rPr>
        <w:t>，请各学院及相关单位按要求认真组织、积极申报。</w:t>
      </w:r>
    </w:p>
    <w:p w:rsidR="00F7791E" w:rsidRDefault="00983048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contextualSpacing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一、项目支持方向</w:t>
      </w:r>
    </w:p>
    <w:p w:rsidR="00F7791E" w:rsidRDefault="00983048">
      <w:pPr>
        <w:snapToGrid w:val="0"/>
        <w:spacing w:line="600" w:lineRule="exact"/>
        <w:ind w:firstLine="630"/>
        <w:rPr>
          <w:rFonts w:ascii="楷体" w:eastAsia="楷体" w:hAnsi="楷体" w:cs="楷体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 w:themeColor="text1"/>
          <w:sz w:val="32"/>
          <w:szCs w:val="32"/>
        </w:rPr>
        <w:t>（一）平台条件建设</w:t>
      </w:r>
    </w:p>
    <w:p w:rsidR="00F7791E" w:rsidRDefault="00983048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contextualSpacing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按照吉首大学---湘西州产学研需求、</w:t>
      </w:r>
      <w:r w:rsidR="004C1A48">
        <w:rPr>
          <w:rFonts w:ascii="仿宋_GB2312" w:eastAsia="仿宋_GB2312" w:hAnsi="微软雅黑" w:hint="eastAsia"/>
          <w:color w:val="333333"/>
          <w:sz w:val="32"/>
          <w:szCs w:val="32"/>
        </w:rPr>
        <w:t>我校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服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务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地方实际，遵循仪器设备开放共享原则，兼顾必要性与可行性，进行相关</w:t>
      </w:r>
      <w:r w:rsidR="00F70F04">
        <w:rPr>
          <w:rFonts w:ascii="仿宋_GB2312" w:eastAsia="仿宋_GB2312" w:hAnsi="微软雅黑" w:hint="eastAsia"/>
          <w:color w:val="333333"/>
          <w:sz w:val="32"/>
          <w:szCs w:val="32"/>
        </w:rPr>
        <w:t>科研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平台条件建设、购置大型仪器设备，并充分论证。</w:t>
      </w:r>
    </w:p>
    <w:p w:rsidR="00F7791E" w:rsidRDefault="00983048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contextualSpacing/>
        <w:jc w:val="both"/>
        <w:rPr>
          <w:rFonts w:ascii="楷体" w:eastAsia="楷体" w:hAnsi="楷体" w:cs="楷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各学院限申报1个</w:t>
      </w:r>
      <w:r w:rsidR="004C1A48">
        <w:rPr>
          <w:rFonts w:ascii="仿宋_GB2312" w:eastAsia="仿宋_GB2312" w:hAnsi="微软雅黑" w:hint="eastAsia"/>
          <w:color w:val="333333"/>
          <w:sz w:val="32"/>
          <w:szCs w:val="32"/>
        </w:rPr>
        <w:t>平台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条件建设项目。</w:t>
      </w:r>
    </w:p>
    <w:p w:rsidR="00F7791E" w:rsidRDefault="00983048">
      <w:pPr>
        <w:snapToGrid w:val="0"/>
        <w:spacing w:line="600" w:lineRule="exact"/>
        <w:ind w:firstLine="630"/>
        <w:rPr>
          <w:rFonts w:ascii="楷体" w:eastAsia="楷体" w:hAnsi="楷体" w:cs="楷体"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 w:themeColor="text1"/>
          <w:sz w:val="32"/>
          <w:szCs w:val="32"/>
        </w:rPr>
        <w:t>（二）重点</w:t>
      </w:r>
      <w:r w:rsidR="007702D5">
        <w:rPr>
          <w:rFonts w:ascii="楷体" w:eastAsia="楷体" w:hAnsi="楷体" w:cs="楷体" w:hint="eastAsia"/>
          <w:bCs/>
          <w:color w:val="000000" w:themeColor="text1"/>
          <w:sz w:val="32"/>
          <w:szCs w:val="32"/>
        </w:rPr>
        <w:t>攻关项</w:t>
      </w:r>
      <w:r>
        <w:rPr>
          <w:rFonts w:ascii="楷体" w:eastAsia="楷体" w:hAnsi="楷体" w:cs="楷体" w:hint="eastAsia"/>
          <w:bCs/>
          <w:color w:val="000000" w:themeColor="text1"/>
          <w:sz w:val="32"/>
          <w:szCs w:val="32"/>
        </w:rPr>
        <w:t>目</w:t>
      </w:r>
    </w:p>
    <w:p w:rsidR="00F7791E" w:rsidRDefault="00983048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contextualSpacing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支持我校科研团队重点围绕</w:t>
      </w:r>
      <w:r w:rsidR="00F70F04">
        <w:rPr>
          <w:rFonts w:ascii="仿宋_GB2312" w:eastAsia="仿宋_GB2312" w:hAnsi="微软雅黑" w:hint="eastAsia"/>
          <w:color w:val="333333"/>
          <w:sz w:val="32"/>
          <w:szCs w:val="32"/>
        </w:rPr>
        <w:t>湘西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州委州政府确定的白酒、铝基高性能复合材料、锂电池、电子信息及5G应用、茶叶油茶等特色农产品、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文旅商品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加工、生物医药、装配式建筑、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锰锌钒新材料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9条产业链，</w:t>
      </w:r>
      <w:r w:rsidR="00F70F04">
        <w:rPr>
          <w:rFonts w:ascii="仿宋_GB2312" w:eastAsia="仿宋_GB2312" w:hAnsi="微软雅黑" w:hint="eastAsia"/>
          <w:color w:val="333333"/>
          <w:sz w:val="32"/>
          <w:szCs w:val="32"/>
        </w:rPr>
        <w:t>与湘西本地企业进行产学研合作，创新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开展关键共性技术</w:t>
      </w:r>
      <w:r w:rsidR="003B4714">
        <w:rPr>
          <w:rFonts w:ascii="仿宋_GB2312" w:eastAsia="仿宋_GB2312" w:hAnsi="微软雅黑" w:hint="eastAsia"/>
          <w:color w:val="333333"/>
          <w:sz w:val="32"/>
          <w:szCs w:val="32"/>
        </w:rPr>
        <w:t>的攻关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研究与应用。</w:t>
      </w:r>
      <w:r w:rsidR="003B4714">
        <w:rPr>
          <w:rFonts w:ascii="仿宋_GB2312" w:eastAsia="仿宋_GB2312" w:hAnsi="微软雅黑" w:hint="eastAsia"/>
          <w:color w:val="333333"/>
          <w:sz w:val="32"/>
          <w:szCs w:val="32"/>
        </w:rPr>
        <w:t>重点攻关项目中应设不少于3个子项目（研究方向）。</w:t>
      </w:r>
    </w:p>
    <w:p w:rsidR="00F7791E" w:rsidRDefault="00983048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contextualSpacing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各学院限申报1个项目</w:t>
      </w:r>
      <w:r w:rsidR="007702D5">
        <w:rPr>
          <w:rFonts w:ascii="仿宋_GB2312" w:eastAsia="仿宋_GB2312" w:hAnsi="微软雅黑" w:hint="eastAsia"/>
          <w:color w:val="333333"/>
          <w:sz w:val="32"/>
          <w:szCs w:val="32"/>
        </w:rPr>
        <w:t>，鼓励多个学院整合科研团队</w:t>
      </w:r>
      <w:r w:rsidR="009411B7">
        <w:rPr>
          <w:rFonts w:ascii="仿宋_GB2312" w:eastAsia="仿宋_GB2312" w:hAnsi="微软雅黑" w:hint="eastAsia"/>
          <w:color w:val="333333"/>
          <w:sz w:val="32"/>
          <w:szCs w:val="32"/>
        </w:rPr>
        <w:t>力量联合或</w:t>
      </w:r>
      <w:r w:rsidR="007702D5">
        <w:rPr>
          <w:rFonts w:ascii="仿宋_GB2312" w:eastAsia="仿宋_GB2312" w:hAnsi="微软雅黑" w:hint="eastAsia"/>
          <w:color w:val="333333"/>
          <w:sz w:val="32"/>
          <w:szCs w:val="32"/>
        </w:rPr>
        <w:t>协同申报。</w:t>
      </w:r>
    </w:p>
    <w:p w:rsidR="00531337" w:rsidRDefault="00983048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contextualSpacing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</w:t>
      </w:r>
      <w:r w:rsidR="00531337">
        <w:rPr>
          <w:rFonts w:ascii="黑体" w:eastAsia="黑体" w:hAnsi="黑体" w:hint="eastAsia"/>
          <w:color w:val="000000" w:themeColor="text1"/>
          <w:sz w:val="32"/>
          <w:szCs w:val="32"/>
        </w:rPr>
        <w:t>项目申报条件与要求</w:t>
      </w:r>
    </w:p>
    <w:p w:rsidR="00F7791E" w:rsidRDefault="00531337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contextualSpacing/>
        <w:jc w:val="both"/>
        <w:rPr>
          <w:rFonts w:ascii="仿宋" w:eastAsia="黑体" w:hAnsi="仿宋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（一）</w:t>
      </w:r>
      <w:r w:rsidR="00983048">
        <w:rPr>
          <w:rFonts w:ascii="黑体" w:eastAsia="黑体" w:hAnsi="黑体" w:hint="eastAsia"/>
          <w:color w:val="000000" w:themeColor="text1"/>
          <w:sz w:val="32"/>
          <w:szCs w:val="32"/>
        </w:rPr>
        <w:t>平台条件建设</w:t>
      </w:r>
    </w:p>
    <w:p w:rsidR="00F7791E" w:rsidRDefault="00531337">
      <w:pPr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1、</w:t>
      </w:r>
      <w:r w:rsidR="00983048">
        <w:rPr>
          <w:rFonts w:ascii="楷体" w:eastAsia="楷体" w:hAnsi="楷体" w:cs="楷体" w:hint="eastAsia"/>
          <w:color w:val="000000" w:themeColor="text1"/>
          <w:sz w:val="32"/>
          <w:szCs w:val="32"/>
        </w:rPr>
        <w:t>申报条件</w:t>
      </w:r>
    </w:p>
    <w:p w:rsidR="00F7791E" w:rsidRDefault="00531337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contextualSpacing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各学院</w:t>
      </w:r>
      <w:r w:rsidR="00512319">
        <w:rPr>
          <w:rFonts w:ascii="仿宋_GB2312" w:eastAsia="仿宋_GB2312" w:hAnsi="微软雅黑" w:hint="eastAsia"/>
          <w:color w:val="333333"/>
          <w:sz w:val="32"/>
          <w:szCs w:val="32"/>
        </w:rPr>
        <w:t>或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省级</w:t>
      </w:r>
      <w:r w:rsidR="00F70F04">
        <w:rPr>
          <w:rFonts w:ascii="仿宋_GB2312" w:eastAsia="仿宋_GB2312" w:hAnsi="微软雅黑" w:hint="eastAsia"/>
          <w:color w:val="333333"/>
          <w:sz w:val="32"/>
          <w:szCs w:val="32"/>
        </w:rPr>
        <w:t>以上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科研平台</w:t>
      </w:r>
      <w:r w:rsidR="00983048">
        <w:rPr>
          <w:rFonts w:ascii="仿宋_GB2312" w:eastAsia="仿宋_GB2312" w:hAnsi="微软雅黑" w:hint="eastAsia"/>
          <w:color w:val="333333"/>
          <w:sz w:val="32"/>
          <w:szCs w:val="32"/>
        </w:rPr>
        <w:t>牵头申报。</w:t>
      </w:r>
    </w:p>
    <w:p w:rsidR="00F7791E" w:rsidRDefault="00531337">
      <w:pPr>
        <w:spacing w:line="600" w:lineRule="exact"/>
        <w:ind w:firstLineChars="200" w:firstLine="640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2、</w:t>
      </w:r>
      <w:r w:rsidR="00983048">
        <w:rPr>
          <w:rFonts w:ascii="楷体" w:eastAsia="楷体" w:hAnsi="楷体" w:cs="楷体" w:hint="eastAsia"/>
          <w:color w:val="000000" w:themeColor="text1"/>
          <w:sz w:val="32"/>
          <w:szCs w:val="32"/>
        </w:rPr>
        <w:t>申报要求</w:t>
      </w:r>
    </w:p>
    <w:p w:rsidR="00F7791E" w:rsidRDefault="00983048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contextualSpacing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按照</w:t>
      </w:r>
      <w:r w:rsidR="00F70F04">
        <w:rPr>
          <w:rFonts w:ascii="仿宋_GB2312" w:eastAsia="仿宋_GB2312" w:hAnsi="微软雅黑" w:hint="eastAsia"/>
          <w:color w:val="333333"/>
          <w:sz w:val="32"/>
          <w:szCs w:val="32"/>
        </w:rPr>
        <w:t>科研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平台条件建设、购置大型仪器设备相关要求，申报人提</w:t>
      </w:r>
      <w:r w:rsidR="00512319">
        <w:rPr>
          <w:rFonts w:ascii="仿宋_GB2312" w:eastAsia="仿宋_GB2312" w:hAnsi="微软雅黑" w:hint="eastAsia"/>
          <w:color w:val="333333"/>
          <w:sz w:val="32"/>
          <w:szCs w:val="32"/>
        </w:rPr>
        <w:t>交申请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报告，并提供5</w:t>
      </w:r>
      <w:r w:rsidR="00F70F04">
        <w:rPr>
          <w:rFonts w:ascii="仿宋_GB2312" w:eastAsia="仿宋_GB2312" w:hAnsi="微软雅黑" w:hint="eastAsia"/>
          <w:color w:val="333333"/>
          <w:sz w:val="32"/>
          <w:szCs w:val="32"/>
        </w:rPr>
        <w:t>名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以上专家</w:t>
      </w:r>
      <w:r w:rsidR="00F70F04">
        <w:rPr>
          <w:rFonts w:ascii="仿宋_GB2312" w:eastAsia="仿宋_GB2312" w:hAnsi="微软雅黑" w:hint="eastAsia"/>
          <w:color w:val="333333"/>
          <w:sz w:val="32"/>
          <w:szCs w:val="32"/>
        </w:rPr>
        <w:t>的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论证意见。</w:t>
      </w:r>
    </w:p>
    <w:p w:rsidR="00F7791E" w:rsidRDefault="001B39E7">
      <w:pPr>
        <w:spacing w:line="600" w:lineRule="exact"/>
        <w:ind w:firstLineChars="200" w:firstLine="640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3、</w:t>
      </w:r>
      <w:r w:rsidR="00F70F04">
        <w:rPr>
          <w:rFonts w:ascii="楷体" w:eastAsia="楷体" w:hAnsi="楷体" w:cs="楷体" w:hint="eastAsia"/>
          <w:color w:val="000000" w:themeColor="text1"/>
          <w:sz w:val="32"/>
          <w:szCs w:val="32"/>
        </w:rPr>
        <w:t>经费</w:t>
      </w:r>
      <w:r w:rsidR="00983048">
        <w:rPr>
          <w:rFonts w:ascii="楷体" w:eastAsia="楷体" w:hAnsi="楷体" w:cs="楷体" w:hint="eastAsia"/>
          <w:color w:val="000000" w:themeColor="text1"/>
          <w:sz w:val="32"/>
          <w:szCs w:val="32"/>
        </w:rPr>
        <w:t>支持方式及额度</w:t>
      </w:r>
    </w:p>
    <w:p w:rsidR="00F7791E" w:rsidRDefault="00F70F04">
      <w:pPr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F70F0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学校设立项目库，</w:t>
      </w:r>
      <w:r w:rsidR="0098304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项目</w:t>
      </w:r>
      <w:r w:rsidR="001B39E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经评审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立项</w:t>
      </w:r>
      <w:r w:rsidR="0098304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后进入项目</w:t>
      </w:r>
      <w:r w:rsidR="0053133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库</w:t>
      </w:r>
      <w:r w:rsidR="0098304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，按照“必要、可行</w:t>
      </w:r>
      <w:r w:rsidR="007702D5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、有效、共享</w:t>
      </w:r>
      <w:r w:rsidR="0098304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”原则,每年</w:t>
      </w:r>
      <w:proofErr w:type="gramStart"/>
      <w:r w:rsidR="0098304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拟支持</w:t>
      </w:r>
      <w:proofErr w:type="gramEnd"/>
      <w:r w:rsidR="0098304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1个项目，每个项目支持金额100—150万元。</w:t>
      </w:r>
      <w:r w:rsidR="00DE5BA6" w:rsidRPr="00DE5BA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项目实施前签订任务书</w:t>
      </w:r>
      <w:r w:rsidR="00DE5BA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  <w:r w:rsidR="0098304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项目支持方式为前资助。</w:t>
      </w:r>
    </w:p>
    <w:p w:rsidR="00F7791E" w:rsidRDefault="001B39E7" w:rsidP="001B39E7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contextualSpacing/>
        <w:jc w:val="both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4、</w:t>
      </w:r>
      <w:r w:rsidR="00983048">
        <w:rPr>
          <w:rFonts w:ascii="楷体" w:eastAsia="楷体" w:hAnsi="楷体" w:cs="楷体" w:hint="eastAsia"/>
          <w:color w:val="000000" w:themeColor="text1"/>
          <w:sz w:val="32"/>
          <w:szCs w:val="32"/>
        </w:rPr>
        <w:t>绩效指标</w:t>
      </w:r>
    </w:p>
    <w:p w:rsidR="00F7791E" w:rsidRDefault="00983048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contextualSpacing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重点突出平台条件建设、购置大型仪器设备，仪器设备开放共享，服务湘西科技创新发展，产学研合作的经济社会效益</w:t>
      </w:r>
      <w:r w:rsidR="007702D5">
        <w:rPr>
          <w:rFonts w:ascii="仿宋_GB2312" w:eastAsia="仿宋_GB2312" w:hAnsi="微软雅黑" w:hint="eastAsia"/>
          <w:color w:val="333333"/>
          <w:sz w:val="32"/>
          <w:szCs w:val="32"/>
        </w:rPr>
        <w:t>等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指标。</w:t>
      </w:r>
    </w:p>
    <w:p w:rsidR="00F7791E" w:rsidRDefault="007702D5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contextualSpacing/>
        <w:jc w:val="both"/>
        <w:rPr>
          <w:rFonts w:ascii="仿宋" w:eastAsia="黑体" w:hAnsi="仿宋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（二）重点攻关项目</w:t>
      </w:r>
      <w:r w:rsidR="00983048">
        <w:rPr>
          <w:rFonts w:ascii="黑体" w:eastAsia="黑体" w:hAnsi="黑体" w:hint="eastAsia"/>
          <w:color w:val="000000" w:themeColor="text1"/>
          <w:sz w:val="32"/>
          <w:szCs w:val="32"/>
        </w:rPr>
        <w:t>申报条件与要求</w:t>
      </w:r>
    </w:p>
    <w:p w:rsidR="00F7791E" w:rsidRDefault="00643B94">
      <w:pPr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1、</w:t>
      </w:r>
      <w:r w:rsidR="00983048">
        <w:rPr>
          <w:rFonts w:ascii="楷体" w:eastAsia="楷体" w:hAnsi="楷体" w:cs="楷体" w:hint="eastAsia"/>
          <w:color w:val="000000" w:themeColor="text1"/>
          <w:sz w:val="32"/>
          <w:szCs w:val="32"/>
        </w:rPr>
        <w:t>申报条件</w:t>
      </w:r>
    </w:p>
    <w:p w:rsidR="00F7791E" w:rsidRDefault="007702D5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学院组织科研团队申报，鼓励1-</w:t>
      </w:r>
      <w:r>
        <w:rPr>
          <w:rFonts w:ascii="仿宋_GB2312" w:eastAsia="仿宋_GB2312" w:hAnsi="微软雅黑"/>
          <w:color w:val="333333"/>
          <w:sz w:val="32"/>
          <w:szCs w:val="32"/>
        </w:rPr>
        <w:t>2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个学院牵头，多个学院</w:t>
      </w:r>
      <w:r w:rsidR="009411B7">
        <w:rPr>
          <w:rFonts w:ascii="仿宋_GB2312" w:eastAsia="仿宋_GB2312" w:hAnsi="微软雅黑" w:hint="eastAsia"/>
          <w:color w:val="333333"/>
          <w:sz w:val="32"/>
          <w:szCs w:val="32"/>
        </w:rPr>
        <w:t>联合或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协同申报。</w:t>
      </w:r>
    </w:p>
    <w:p w:rsidR="00F7791E" w:rsidRDefault="00643B94">
      <w:pPr>
        <w:spacing w:line="600" w:lineRule="exact"/>
        <w:ind w:firstLineChars="200" w:firstLine="640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2、</w:t>
      </w:r>
      <w:r w:rsidR="00983048">
        <w:rPr>
          <w:rFonts w:ascii="楷体" w:eastAsia="楷体" w:hAnsi="楷体" w:cs="楷体" w:hint="eastAsia"/>
          <w:color w:val="000000" w:themeColor="text1"/>
          <w:sz w:val="32"/>
          <w:szCs w:val="32"/>
        </w:rPr>
        <w:t>申报要求</w:t>
      </w:r>
    </w:p>
    <w:p w:rsidR="00F7791E" w:rsidRDefault="00983048">
      <w:pPr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项目实施期限原则上不超过3年。申报书中应当明确</w:t>
      </w:r>
      <w:r w:rsidR="003B471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牵头单位、负责人、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参与单位</w:t>
      </w:r>
      <w:r w:rsidR="003B471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参与人</w:t>
      </w:r>
      <w:r w:rsidR="00643B9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承担的工作和责任、合作方式、完成任务指标、</w:t>
      </w:r>
      <w:r w:rsidR="00643B9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子项目名称及负责人、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项目经费分配等事项。</w:t>
      </w:r>
    </w:p>
    <w:p w:rsidR="00F7791E" w:rsidRDefault="00643B94">
      <w:pPr>
        <w:spacing w:line="600" w:lineRule="exact"/>
        <w:ind w:firstLineChars="200" w:firstLine="640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3、</w:t>
      </w:r>
      <w:r w:rsidR="00983048">
        <w:rPr>
          <w:rFonts w:ascii="楷体" w:eastAsia="楷体" w:hAnsi="楷体" w:cs="楷体" w:hint="eastAsia"/>
          <w:color w:val="000000" w:themeColor="text1"/>
          <w:sz w:val="32"/>
          <w:szCs w:val="32"/>
        </w:rPr>
        <w:t>经费支持方式及额度</w:t>
      </w:r>
    </w:p>
    <w:p w:rsidR="00F7791E" w:rsidRDefault="00643B94">
      <w:pPr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bookmarkStart w:id="0" w:name="_Hlk83367681"/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学校设立项目库，</w:t>
      </w:r>
      <w:bookmarkEnd w:id="0"/>
      <w:r w:rsidR="001B39E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项目经评审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立项</w:t>
      </w:r>
      <w:r w:rsidR="0098304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后进入项目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库</w:t>
      </w:r>
      <w:r w:rsidR="0098304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</w:t>
      </w:r>
      <w:r w:rsidR="00F70F0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按照</w:t>
      </w:r>
      <w:r w:rsidR="0051231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学校</w:t>
      </w:r>
      <w:r w:rsidR="0098304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统筹</w:t>
      </w:r>
      <w:r w:rsidR="0051231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经费</w:t>
      </w:r>
      <w:r w:rsidR="0098304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和专家评审意见，每年</w:t>
      </w:r>
      <w:proofErr w:type="gramStart"/>
      <w:r w:rsidR="00F70F0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拟</w:t>
      </w:r>
      <w:r w:rsidR="0098304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支持</w:t>
      </w:r>
      <w:proofErr w:type="gramEnd"/>
      <w:r w:rsidR="0098304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2-</w:t>
      </w:r>
      <w:r w:rsidR="00CE0456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</w:t>
      </w:r>
      <w:r w:rsidR="0098304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项，每个项目支持金额30—50万元</w:t>
      </w:r>
      <w:r w:rsidR="00F70F0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  <w:bookmarkStart w:id="1" w:name="_Hlk83368075"/>
      <w:r w:rsidR="00DE5BA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项目实施前签订任务书</w:t>
      </w:r>
      <w:bookmarkEnd w:id="1"/>
      <w:r w:rsidR="00DE5BA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。项目经费</w:t>
      </w:r>
      <w:r w:rsidR="0098304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根据项目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实施</w:t>
      </w:r>
      <w:r w:rsidR="0098304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进度，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分年度拨付</w:t>
      </w:r>
      <w:r w:rsidR="0098304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。项目支持方式为前资助。</w:t>
      </w:r>
    </w:p>
    <w:p w:rsidR="00F7791E" w:rsidRDefault="00643B94">
      <w:pPr>
        <w:spacing w:line="600" w:lineRule="exact"/>
        <w:ind w:firstLineChars="200" w:firstLine="640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4、</w:t>
      </w:r>
      <w:r w:rsidR="00983048">
        <w:rPr>
          <w:rFonts w:ascii="楷体" w:eastAsia="楷体" w:hAnsi="楷体" w:cs="楷体" w:hint="eastAsia"/>
          <w:color w:val="000000" w:themeColor="text1"/>
          <w:sz w:val="32"/>
          <w:szCs w:val="32"/>
        </w:rPr>
        <w:t>绩效指标</w:t>
      </w:r>
    </w:p>
    <w:p w:rsidR="00F7791E" w:rsidRDefault="00983048">
      <w:pPr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（1）对标国际、国内先进技术，形成新的科技成果，产出新产品或新技术。（2）主要研究方向的量化指标具有先进性。（3）</w:t>
      </w:r>
      <w:proofErr w:type="gramStart"/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获项目</w:t>
      </w:r>
      <w:proofErr w:type="gramEnd"/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核心技术发明专利2项以上</w:t>
      </w:r>
      <w:r w:rsidR="00643B9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或获省级以上重点新产品认定1项以上</w:t>
      </w:r>
      <w:r w:rsidR="00643B9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，或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制定行业标准1项以上</w:t>
      </w:r>
      <w:r w:rsidR="00643B9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，或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获省科技奖励1项以上。（4）新增项目相关生产线或研发、产业化设备200万元以上，企业项目相关产品销售额新增1000万元以上 ，增值税及附加入库与上年同期比增加50万元以上。（5）项目经济与社会效益指标有明显提升。</w:t>
      </w:r>
    </w:p>
    <w:p w:rsidR="00F7791E" w:rsidRDefault="00D4323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contextualSpacing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</w:t>
      </w:r>
      <w:r w:rsidR="00983048">
        <w:rPr>
          <w:rFonts w:ascii="黑体" w:eastAsia="黑体" w:hAnsi="黑体" w:cs="黑体" w:hint="eastAsia"/>
          <w:color w:val="000000" w:themeColor="text1"/>
          <w:sz w:val="32"/>
          <w:szCs w:val="32"/>
        </w:rPr>
        <w:t>、申报时间和程序</w:t>
      </w:r>
    </w:p>
    <w:p w:rsidR="00F7791E" w:rsidRDefault="00983048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contextualSpacing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项目申报截止时间为2021年10月1</w:t>
      </w:r>
      <w:r w:rsidR="00643B94">
        <w:rPr>
          <w:rFonts w:ascii="仿宋_GB2312" w:eastAsia="仿宋_GB2312" w:hAnsi="微软雅黑"/>
          <w:color w:val="333333"/>
          <w:sz w:val="32"/>
          <w:szCs w:val="32"/>
        </w:rPr>
        <w:t>5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日，纸质材料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交科技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处205室，电子版材料发邮箱jdxmglk@163.com；项目汇总后由科技处组织相关专家进行评审和推荐工作。</w:t>
      </w:r>
    </w:p>
    <w:p w:rsidR="00F7791E" w:rsidRDefault="00D4323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contextualSpacing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</w:t>
      </w:r>
      <w:r w:rsidR="00983048">
        <w:rPr>
          <w:rFonts w:ascii="黑体" w:eastAsia="黑体" w:hAnsi="黑体" w:hint="eastAsia"/>
          <w:color w:val="000000" w:themeColor="text1"/>
          <w:sz w:val="32"/>
          <w:szCs w:val="32"/>
        </w:rPr>
        <w:t>、业务咨询及联系方式</w:t>
      </w:r>
    </w:p>
    <w:p w:rsidR="00F7791E" w:rsidRDefault="00983048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contextualSpacing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 xml:space="preserve">科技处 </w:t>
      </w:r>
      <w:r w:rsidR="00F564C6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杨正华 彭胜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0743-8565372</w:t>
      </w:r>
    </w:p>
    <w:p w:rsidR="00D4323D" w:rsidRDefault="00D4323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contextualSpacing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</w:p>
    <w:p w:rsidR="006F08BA" w:rsidRDefault="00D4323D" w:rsidP="00D4323D">
      <w:pPr>
        <w:pStyle w:val="a3"/>
        <w:shd w:val="clear" w:color="auto" w:fill="FFFFFF"/>
        <w:spacing w:before="75" w:beforeAutospacing="0" w:after="0" w:afterAutospacing="0" w:line="600" w:lineRule="atLeast"/>
        <w:ind w:firstLine="645"/>
        <w:jc w:val="both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附件1：</w:t>
      </w:r>
      <w:r w:rsidR="006F08BA">
        <w:rPr>
          <w:rFonts w:ascii="仿宋_GB2312" w:eastAsia="仿宋_GB2312" w:hint="eastAsia"/>
          <w:color w:val="333333"/>
          <w:sz w:val="32"/>
          <w:szCs w:val="32"/>
        </w:rPr>
        <w:t>吉首大学大型仪器设备申购论证报告样表</w:t>
      </w:r>
    </w:p>
    <w:p w:rsidR="00D4323D" w:rsidRDefault="00D4323D" w:rsidP="00D4323D">
      <w:pPr>
        <w:pStyle w:val="a3"/>
        <w:shd w:val="clear" w:color="auto" w:fill="FFFFFF"/>
        <w:spacing w:before="75" w:beforeAutospacing="0" w:after="0" w:afterAutospacing="0" w:line="600" w:lineRule="atLeast"/>
        <w:ind w:firstLine="645"/>
        <w:jc w:val="both"/>
        <w:rPr>
          <w:rFonts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附件2：</w:t>
      </w:r>
      <w:r w:rsidR="006F08BA">
        <w:rPr>
          <w:rFonts w:ascii="仿宋_GB2312" w:eastAsia="仿宋_GB2312" w:hint="eastAsia"/>
          <w:color w:val="333333"/>
          <w:sz w:val="32"/>
          <w:szCs w:val="32"/>
        </w:rPr>
        <w:t>湘西</w:t>
      </w:r>
      <w:proofErr w:type="gramStart"/>
      <w:r w:rsidR="006F08BA">
        <w:rPr>
          <w:rFonts w:ascii="仿宋_GB2312" w:eastAsia="仿宋_GB2312" w:hint="eastAsia"/>
          <w:color w:val="333333"/>
          <w:sz w:val="32"/>
          <w:szCs w:val="32"/>
        </w:rPr>
        <w:t>州科技</w:t>
      </w:r>
      <w:proofErr w:type="gramEnd"/>
      <w:r w:rsidR="006F08BA">
        <w:rPr>
          <w:rFonts w:ascii="仿宋_GB2312" w:eastAsia="仿宋_GB2312" w:hint="eastAsia"/>
          <w:color w:val="333333"/>
          <w:sz w:val="32"/>
          <w:szCs w:val="32"/>
        </w:rPr>
        <w:t>计划重点攻关项目申请书（模板）</w:t>
      </w:r>
    </w:p>
    <w:p w:rsidR="006F08BA" w:rsidRDefault="00D4323D" w:rsidP="006F08BA">
      <w:pPr>
        <w:pStyle w:val="a3"/>
        <w:shd w:val="clear" w:color="auto" w:fill="FFFFFF"/>
        <w:spacing w:before="75" w:beforeAutospacing="0" w:after="0" w:afterAutospacing="0" w:line="600" w:lineRule="atLeast"/>
        <w:ind w:firstLine="645"/>
        <w:jc w:val="both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附件3：</w:t>
      </w:r>
      <w:r w:rsidR="006F08BA">
        <w:rPr>
          <w:rFonts w:ascii="仿宋_GB2312" w:eastAsia="仿宋_GB2312" w:hint="eastAsia"/>
          <w:color w:val="333333"/>
          <w:sz w:val="32"/>
          <w:szCs w:val="32"/>
        </w:rPr>
        <w:t>关于2021年度湘西</w:t>
      </w:r>
      <w:proofErr w:type="gramStart"/>
      <w:r w:rsidR="006F08BA">
        <w:rPr>
          <w:rFonts w:ascii="仿宋_GB2312" w:eastAsia="仿宋_GB2312" w:hint="eastAsia"/>
          <w:color w:val="333333"/>
          <w:sz w:val="32"/>
          <w:szCs w:val="32"/>
        </w:rPr>
        <w:t>州科技</w:t>
      </w:r>
      <w:proofErr w:type="gramEnd"/>
      <w:r w:rsidR="006F08BA">
        <w:rPr>
          <w:rFonts w:ascii="仿宋_GB2312" w:eastAsia="仿宋_GB2312" w:hint="eastAsia"/>
          <w:color w:val="333333"/>
          <w:sz w:val="32"/>
          <w:szCs w:val="32"/>
        </w:rPr>
        <w:t>计划项目“校地融合创新建设”专项申报的通知</w:t>
      </w:r>
    </w:p>
    <w:p w:rsidR="00D4323D" w:rsidRDefault="00D4323D" w:rsidP="00D4323D">
      <w:pPr>
        <w:pStyle w:val="a3"/>
        <w:shd w:val="clear" w:color="auto" w:fill="FFFFFF"/>
        <w:spacing w:before="75" w:beforeAutospacing="0" w:after="0" w:afterAutospacing="0" w:line="600" w:lineRule="atLeast"/>
        <w:ind w:firstLine="645"/>
        <w:jc w:val="both"/>
        <w:rPr>
          <w:rFonts w:hint="eastAsia"/>
          <w:color w:val="000000"/>
          <w:sz w:val="21"/>
          <w:szCs w:val="21"/>
        </w:rPr>
      </w:pPr>
    </w:p>
    <w:p w:rsidR="00D4323D" w:rsidRPr="00D4323D" w:rsidRDefault="00D4323D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contextualSpacing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bookmarkStart w:id="2" w:name="_GoBack"/>
      <w:bookmarkEnd w:id="2"/>
    </w:p>
    <w:sectPr w:rsidR="00D4323D" w:rsidRPr="00D43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34" w:rsidRDefault="00686034" w:rsidP="00531337">
      <w:r>
        <w:separator/>
      </w:r>
    </w:p>
  </w:endnote>
  <w:endnote w:type="continuationSeparator" w:id="0">
    <w:p w:rsidR="00686034" w:rsidRDefault="00686034" w:rsidP="0053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34" w:rsidRDefault="00686034" w:rsidP="00531337">
      <w:r>
        <w:separator/>
      </w:r>
    </w:p>
  </w:footnote>
  <w:footnote w:type="continuationSeparator" w:id="0">
    <w:p w:rsidR="00686034" w:rsidRDefault="00686034" w:rsidP="00531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E9AF50"/>
    <w:multiLevelType w:val="singleLevel"/>
    <w:tmpl w:val="C8E9AF50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1E"/>
    <w:rsid w:val="001B39E7"/>
    <w:rsid w:val="003B4714"/>
    <w:rsid w:val="004C1A48"/>
    <w:rsid w:val="00512319"/>
    <w:rsid w:val="00531337"/>
    <w:rsid w:val="00643B94"/>
    <w:rsid w:val="00686034"/>
    <w:rsid w:val="006F08BA"/>
    <w:rsid w:val="007702D5"/>
    <w:rsid w:val="007E43A7"/>
    <w:rsid w:val="0082570C"/>
    <w:rsid w:val="009411B7"/>
    <w:rsid w:val="0097088A"/>
    <w:rsid w:val="00983048"/>
    <w:rsid w:val="00C23F33"/>
    <w:rsid w:val="00CE0456"/>
    <w:rsid w:val="00D4323D"/>
    <w:rsid w:val="00DE5BA6"/>
    <w:rsid w:val="00F564C6"/>
    <w:rsid w:val="00F70F04"/>
    <w:rsid w:val="00F7791E"/>
    <w:rsid w:val="04314A69"/>
    <w:rsid w:val="0C6075AA"/>
    <w:rsid w:val="0F226124"/>
    <w:rsid w:val="12D229AD"/>
    <w:rsid w:val="13D37224"/>
    <w:rsid w:val="145C3FCF"/>
    <w:rsid w:val="1E5F47FC"/>
    <w:rsid w:val="2FC02431"/>
    <w:rsid w:val="32E93505"/>
    <w:rsid w:val="341B5CCF"/>
    <w:rsid w:val="35503999"/>
    <w:rsid w:val="382709C2"/>
    <w:rsid w:val="3A3F4231"/>
    <w:rsid w:val="3B8A6498"/>
    <w:rsid w:val="44283229"/>
    <w:rsid w:val="48F271FA"/>
    <w:rsid w:val="550339DA"/>
    <w:rsid w:val="5DF25C17"/>
    <w:rsid w:val="616A3F39"/>
    <w:rsid w:val="669727AE"/>
    <w:rsid w:val="66B53EF7"/>
    <w:rsid w:val="67DE3A61"/>
    <w:rsid w:val="6A8545F6"/>
    <w:rsid w:val="6C6D3249"/>
    <w:rsid w:val="6D481677"/>
    <w:rsid w:val="6DE56F67"/>
    <w:rsid w:val="74DE5875"/>
    <w:rsid w:val="7CC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531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133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531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1337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531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133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531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133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杨正华</cp:lastModifiedBy>
  <cp:revision>9</cp:revision>
  <dcterms:created xsi:type="dcterms:W3CDTF">2021-09-24T01:12:00Z</dcterms:created>
  <dcterms:modified xsi:type="dcterms:W3CDTF">2021-09-24T09:15:00Z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E5BC81540DA04662B9247D05EDAE42B8</vt:lpwstr>
  </property>
</Properties>
</file>